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5F" w:rsidRDefault="00DA345F" w:rsidP="00DA345F">
      <w:pPr>
        <w:pStyle w:val="Web"/>
        <w:shd w:val="clear" w:color="auto" w:fill="FFFFFF"/>
        <w:rPr>
          <w:rFonts w:asciiTheme="majorEastAsia" w:eastAsiaTheme="majorEastAsia" w:hAnsiTheme="majorEastAsia" w:cs="メイリオ"/>
          <w:b/>
          <w:color w:val="333333"/>
        </w:rPr>
      </w:pPr>
      <w:bookmarkStart w:id="0" w:name="_GoBack"/>
      <w:bookmarkEnd w:id="0"/>
      <w:r>
        <w:rPr>
          <w:rFonts w:asciiTheme="majorEastAsia" w:eastAsiaTheme="majorEastAsia" w:hAnsiTheme="majorEastAsia" w:cs="メイリオ" w:hint="eastAsia"/>
          <w:b/>
          <w:color w:val="333333"/>
        </w:rPr>
        <w:t>１２７自治体、平成２８年度予算案計上は計３億円超問われる妥当性</w:t>
      </w:r>
    </w:p>
    <w:p w:rsidR="00DA345F" w:rsidRDefault="00DA345F" w:rsidP="00DA345F">
      <w:pPr>
        <w:pStyle w:val="Web"/>
        <w:shd w:val="clear" w:color="auto" w:fill="FFFFFF"/>
        <w:rPr>
          <w:rFonts w:ascii="メイリオ" w:eastAsia="メイリオ" w:hAnsi="メイリオ" w:cs="メイリオ"/>
          <w:color w:val="333333"/>
          <w:sz w:val="15"/>
          <w:szCs w:val="15"/>
        </w:rPr>
      </w:pPr>
    </w:p>
    <w:p w:rsidR="00DA345F" w:rsidRDefault="00DA345F" w:rsidP="00DA345F">
      <w:pPr>
        <w:pStyle w:val="Web"/>
        <w:shd w:val="clear" w:color="auto" w:fill="FFFFFF"/>
        <w:rPr>
          <w:rFonts w:asciiTheme="majorEastAsia" w:eastAsiaTheme="majorEastAsia" w:hAnsiTheme="majorEastAsia" w:cs="メイリオ"/>
          <w:color w:val="333333"/>
        </w:rPr>
      </w:pPr>
      <w:r>
        <w:rPr>
          <w:rFonts w:asciiTheme="majorEastAsia" w:eastAsiaTheme="majorEastAsia" w:hAnsiTheme="majorEastAsia" w:cs="メイリオ" w:hint="eastAsia"/>
          <w:color w:val="333333"/>
        </w:rPr>
        <w:t xml:space="preserve">　朝鮮学校への補助金を平成２８年度当初予算案に計上した自治体が全国で１２７に上り、総額で３億円を上回ることが３日、産経新聞の取材で分かった。朝鮮学校への補助金支出を取りやめる自治体が相次ぐ中、文部科学省は北朝鮮の核実験などを踏まえ各自治体に支出の妥当性を確認するよう求める通知発出を検討しており、支出を続ける自治体の判断が問われそうだ。</w:t>
      </w:r>
    </w:p>
    <w:p w:rsidR="00DA345F" w:rsidRDefault="00DA345F" w:rsidP="00DA345F">
      <w:pPr>
        <w:pStyle w:val="Web"/>
        <w:shd w:val="clear" w:color="auto" w:fill="FFFFFF"/>
        <w:rPr>
          <w:rFonts w:asciiTheme="majorEastAsia" w:eastAsiaTheme="majorEastAsia" w:hAnsiTheme="majorEastAsia" w:cs="メイリオ"/>
          <w:color w:val="333333"/>
        </w:rPr>
      </w:pPr>
      <w:r>
        <w:rPr>
          <w:rFonts w:asciiTheme="majorEastAsia" w:eastAsiaTheme="majorEastAsia" w:hAnsiTheme="majorEastAsia" w:cs="メイリオ" w:hint="eastAsia"/>
          <w:color w:val="333333"/>
        </w:rPr>
        <w:t xml:space="preserve">　文科省によると、２６年度に朝鮮学校に補助金を支出した自治体は１８道府県と１１４市区町。支出実績は計約３億７２００万円だったことも判明した。</w:t>
      </w:r>
    </w:p>
    <w:p w:rsidR="00DA345F" w:rsidRDefault="00DA345F" w:rsidP="00DA345F">
      <w:pPr>
        <w:pStyle w:val="Web"/>
        <w:shd w:val="clear" w:color="auto" w:fill="FFFFFF"/>
        <w:rPr>
          <w:rFonts w:asciiTheme="majorEastAsia" w:eastAsiaTheme="majorEastAsia" w:hAnsiTheme="majorEastAsia" w:cs="メイリオ"/>
          <w:color w:val="333333"/>
        </w:rPr>
      </w:pPr>
      <w:r>
        <w:rPr>
          <w:rFonts w:asciiTheme="majorEastAsia" w:eastAsiaTheme="majorEastAsia" w:hAnsiTheme="majorEastAsia" w:cs="メイリオ" w:hint="eastAsia"/>
          <w:color w:val="333333"/>
        </w:rPr>
        <w:t xml:space="preserve">　産経新聞は２６年度に支出実績のある自治体を対象に、２８年度当初予算案への計上の有無を取材。その結果、「（朝鮮学校の）子供がいなくなる」として計上を見送った福井県以外の１７道府県と、行財政改革に伴う見直しなどで中止した４市を除く１１０市区町が、２６年度とほぼ同額を計上していたことが明らかになった。</w:t>
      </w:r>
    </w:p>
    <w:p w:rsidR="00DA345F" w:rsidRDefault="00DA345F" w:rsidP="00DA345F">
      <w:pPr>
        <w:pStyle w:val="Web"/>
        <w:shd w:val="clear" w:color="auto" w:fill="FFFFFF"/>
        <w:rPr>
          <w:rFonts w:asciiTheme="majorEastAsia" w:eastAsiaTheme="majorEastAsia" w:hAnsiTheme="majorEastAsia" w:cs="メイリオ"/>
          <w:color w:val="333333"/>
        </w:rPr>
      </w:pPr>
      <w:r>
        <w:rPr>
          <w:rFonts w:asciiTheme="majorEastAsia" w:eastAsiaTheme="majorEastAsia" w:hAnsiTheme="majorEastAsia" w:cs="メイリオ" w:hint="eastAsia"/>
          <w:color w:val="333333"/>
        </w:rPr>
        <w:t xml:space="preserve">　朝鮮学校は都道府県が各種学校として認可し、全国６８校（２６年度時点）に各自治体が運営費名目などで補助金を交付している。</w:t>
      </w:r>
    </w:p>
    <w:p w:rsidR="00DA345F" w:rsidRDefault="00DA345F" w:rsidP="00DA345F">
      <w:pPr>
        <w:pStyle w:val="Web"/>
        <w:shd w:val="clear" w:color="auto" w:fill="FFFFFF"/>
        <w:rPr>
          <w:rFonts w:asciiTheme="majorEastAsia" w:eastAsiaTheme="majorEastAsia" w:hAnsiTheme="majorEastAsia" w:cs="メイリオ"/>
          <w:color w:val="333333"/>
        </w:rPr>
      </w:pPr>
      <w:r>
        <w:rPr>
          <w:rFonts w:asciiTheme="majorEastAsia" w:eastAsiaTheme="majorEastAsia" w:hAnsiTheme="majorEastAsia" w:cs="メイリオ" w:hint="eastAsia"/>
          <w:color w:val="333333"/>
        </w:rPr>
        <w:t xml:space="preserve">　拉致被害者の支援組織「救う会」の集計で２１年度に計８億円を超えていたことが判明しているが、２２年ごろから高校授業料無償化に伴う就学支援金支給の適用をめぐる議論の高まりなどを受け、支出を中止する自治体が相次いでいた。</w:t>
      </w:r>
    </w:p>
    <w:p w:rsidR="008978E9" w:rsidRDefault="00DA345F" w:rsidP="00DA345F">
      <w:pPr>
        <w:pStyle w:val="Web"/>
        <w:shd w:val="clear" w:color="auto" w:fill="FFFFFF"/>
        <w:rPr>
          <w:rFonts w:asciiTheme="majorEastAsia" w:eastAsiaTheme="majorEastAsia" w:hAnsiTheme="majorEastAsia" w:cs="メイリオ"/>
          <w:color w:val="333333"/>
        </w:rPr>
      </w:pPr>
      <w:r>
        <w:rPr>
          <w:rFonts w:asciiTheme="majorEastAsia" w:eastAsiaTheme="majorEastAsia" w:hAnsiTheme="majorEastAsia" w:cs="メイリオ" w:hint="eastAsia"/>
          <w:color w:val="333333"/>
        </w:rPr>
        <w:t>今回の核実験と長距離弾道ミサイル発射を強行した北朝鮮への制裁措置として、自民党などから打ち切りを求める声が強まる中、馳浩文科相は２月１９日、「補助金の公益性やその適正な執行という観点から通知の発出も含めて必要な対応を検討している」と明言した。　ただ、補助金を計上した自治体からは「国際情勢とは関係ない」「（朝鮮学校の）子供に罪はない」として、支出を続ける自治体も少なくない。</w:t>
      </w:r>
    </w:p>
    <w:p w:rsidR="00DA345F" w:rsidRPr="00DA345F" w:rsidRDefault="00DA345F" w:rsidP="00DA345F">
      <w:pPr>
        <w:pStyle w:val="Web"/>
        <w:shd w:val="clear" w:color="auto" w:fill="FFFFFF"/>
      </w:pPr>
      <w:r w:rsidRPr="00DA345F">
        <w:rPr>
          <w:rFonts w:ascii="ＭＳ ゴシック" w:eastAsia="ＭＳ ゴシック" w:hAnsi="ＭＳ ゴシック" w:cs="メイリオ" w:hint="eastAsia"/>
          <w:color w:val="333333"/>
        </w:rPr>
        <w:t xml:space="preserve">　朝鮮学校に詳しい西岡力・東京基督教大教授は「独裁政権を称賛する教育をしている朝鮮学校に、補助金を出すべきではない。制裁というのはゼロをマイナスにすることで、恩恵（補助金）をやめるのを制裁とはいわない」と話している。</w:t>
      </w:r>
    </w:p>
    <w:sectPr w:rsidR="00DA345F" w:rsidRPr="00DA34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5F"/>
    <w:rsid w:val="00176BAD"/>
    <w:rsid w:val="008978E9"/>
    <w:rsid w:val="009F0C70"/>
    <w:rsid w:val="00DA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AD"/>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A345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AD"/>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A345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0482">
      <w:bodyDiv w:val="1"/>
      <w:marLeft w:val="0"/>
      <w:marRight w:val="0"/>
      <w:marTop w:val="0"/>
      <w:marBottom w:val="0"/>
      <w:divBdr>
        <w:top w:val="none" w:sz="0" w:space="0" w:color="auto"/>
        <w:left w:val="none" w:sz="0" w:space="0" w:color="auto"/>
        <w:bottom w:val="none" w:sz="0" w:space="0" w:color="auto"/>
        <w:right w:val="none" w:sz="0" w:space="0" w:color="auto"/>
      </w:divBdr>
    </w:div>
    <w:div w:id="2036033078">
      <w:bodyDiv w:val="1"/>
      <w:marLeft w:val="0"/>
      <w:marRight w:val="0"/>
      <w:marTop w:val="0"/>
      <w:marBottom w:val="0"/>
      <w:divBdr>
        <w:top w:val="none" w:sz="0" w:space="0" w:color="auto"/>
        <w:left w:val="none" w:sz="0" w:space="0" w:color="auto"/>
        <w:bottom w:val="none" w:sz="0" w:space="0" w:color="auto"/>
        <w:right w:val="none" w:sz="0" w:space="0" w:color="auto"/>
      </w:divBdr>
      <w:divsChild>
        <w:div w:id="1480342722">
          <w:marLeft w:val="0"/>
          <w:marRight w:val="0"/>
          <w:marTop w:val="0"/>
          <w:marBottom w:val="0"/>
          <w:divBdr>
            <w:top w:val="none" w:sz="0" w:space="0" w:color="auto"/>
            <w:left w:val="none" w:sz="0" w:space="0" w:color="auto"/>
            <w:bottom w:val="none" w:sz="0" w:space="0" w:color="auto"/>
            <w:right w:val="none" w:sz="0" w:space="0" w:color="auto"/>
          </w:divBdr>
          <w:divsChild>
            <w:div w:id="363603376">
              <w:marLeft w:val="0"/>
              <w:marRight w:val="0"/>
              <w:marTop w:val="0"/>
              <w:marBottom w:val="0"/>
              <w:divBdr>
                <w:top w:val="none" w:sz="0" w:space="0" w:color="auto"/>
                <w:left w:val="none" w:sz="0" w:space="0" w:color="auto"/>
                <w:bottom w:val="none" w:sz="0" w:space="0" w:color="auto"/>
                <w:right w:val="none" w:sz="0" w:space="0" w:color="auto"/>
              </w:divBdr>
              <w:divsChild>
                <w:div w:id="1866091893">
                  <w:marLeft w:val="300"/>
                  <w:marRight w:val="0"/>
                  <w:marTop w:val="0"/>
                  <w:marBottom w:val="0"/>
                  <w:divBdr>
                    <w:top w:val="none" w:sz="0" w:space="0" w:color="auto"/>
                    <w:left w:val="none" w:sz="0" w:space="0" w:color="auto"/>
                    <w:bottom w:val="none" w:sz="0" w:space="0" w:color="auto"/>
                    <w:right w:val="none" w:sz="0" w:space="0" w:color="auto"/>
                  </w:divBdr>
                  <w:divsChild>
                    <w:div w:id="14699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dc:creator>
  <cp:lastModifiedBy>Toshio</cp:lastModifiedBy>
  <cp:revision>2</cp:revision>
  <dcterms:created xsi:type="dcterms:W3CDTF">2016-05-16T09:33:00Z</dcterms:created>
  <dcterms:modified xsi:type="dcterms:W3CDTF">2016-05-16T09:33:00Z</dcterms:modified>
</cp:coreProperties>
</file>